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80" w:rsidRPr="00FD7880" w:rsidRDefault="00FD7880" w:rsidP="00FD788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БУХГАЛТЕРСКИЙ БАЛАНС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на </w:t>
      </w:r>
      <w:r w:rsidRP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</w:t>
      </w:r>
      <w:r w:rsidR="00A762A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</w:t>
      </w:r>
      <w:r w:rsidRP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14465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марта</w:t>
      </w:r>
      <w:r w:rsidRP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202</w:t>
      </w:r>
      <w:r w:rsidR="0014465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</w:t>
      </w:r>
      <w:r w:rsidRP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г.</w:t>
      </w:r>
    </w:p>
    <w:p w:rsidR="00FD7880" w:rsidRPr="00FD7880" w:rsidRDefault="00FD7880" w:rsidP="00FD788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5677"/>
      </w:tblGrid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Организация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ООО «Регион Лизинг»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193157708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Вид экономической деятельности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64910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Орган управления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Лицо без ведомственной подчиненности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Тыс.рублей</w:t>
            </w:r>
          </w:p>
        </w:tc>
      </w:tr>
      <w:tr w:rsidR="00FD7880" w:rsidRPr="00FD7880" w:rsidTr="00FD7880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="0014465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14465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="00144651">
              <w:rPr>
                <w:rFonts w:ascii="Times New Roman" w:eastAsia="Times New Roman" w:hAnsi="Times New Roman" w:cs="Times New Roman"/>
                <w:lang w:eastAsia="ru-RU"/>
              </w:rPr>
              <w:t>инск</w:t>
            </w:r>
            <w:proofErr w:type="spellEnd"/>
            <w:r w:rsidR="00144651">
              <w:rPr>
                <w:rFonts w:ascii="Times New Roman" w:eastAsia="Times New Roman" w:hAnsi="Times New Roman" w:cs="Times New Roman"/>
                <w:lang w:eastAsia="ru-RU"/>
              </w:rPr>
              <w:t>, ул.Сур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ганова,д.27, пом.2Н</w:t>
            </w:r>
          </w:p>
        </w:tc>
      </w:tr>
    </w:tbl>
    <w:p w:rsidR="00FD7880" w:rsidRPr="00FD7880" w:rsidRDefault="00FD7880" w:rsidP="00FD788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153"/>
        <w:gridCol w:w="1824"/>
        <w:gridCol w:w="2219"/>
      </w:tblGrid>
      <w:tr w:rsidR="00FD7880" w:rsidRPr="00FD7880" w:rsidTr="00FD7880">
        <w:tc>
          <w:tcPr>
            <w:tcW w:w="2754" w:type="dxa"/>
            <w:tcBorders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Дата утверждения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1" w:type="dxa"/>
            <w:tcBorders>
              <w:lef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D7880" w:rsidRPr="00FD7880" w:rsidTr="00FD7880">
        <w:tc>
          <w:tcPr>
            <w:tcW w:w="2754" w:type="dxa"/>
            <w:tcBorders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Дата отправки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1" w:type="dxa"/>
            <w:tcBorders>
              <w:lef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D7880" w:rsidRPr="00FD7880" w:rsidTr="00FD7880">
        <w:tc>
          <w:tcPr>
            <w:tcW w:w="2754" w:type="dxa"/>
            <w:tcBorders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Дата принятия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1" w:type="dxa"/>
            <w:tcBorders>
              <w:lef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D7880" w:rsidRPr="00FD7880" w:rsidRDefault="00FD7880" w:rsidP="00FD788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933"/>
        <w:gridCol w:w="1502"/>
        <w:gridCol w:w="1650"/>
      </w:tblGrid>
      <w:tr w:rsidR="00FD7880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Активы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Код строки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14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A762A9">
              <w:rPr>
                <w:rFonts w:ascii="Times New Roman" w:eastAsia="Times New Roman" w:hAnsi="Times New Roman" w:cs="Times New Roman"/>
                <w:lang w:eastAsia="ru-RU"/>
              </w:rPr>
              <w:t xml:space="preserve">31 </w:t>
            </w:r>
            <w:r w:rsidR="00144651">
              <w:rPr>
                <w:rFonts w:ascii="Times New Roman" w:eastAsia="Times New Roman" w:hAnsi="Times New Roman" w:cs="Times New Roman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​ 202</w:t>
            </w:r>
            <w:r w:rsidR="0014465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880" w:rsidRPr="00FD7880" w:rsidRDefault="00FD7880" w:rsidP="0014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На 31 декабря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4465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FD7880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D7880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I. ДОЛГОСРОЧНЫЕ АКТИВЫ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FD7880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Основные средства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FD7880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Нематериальные активы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D7880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Доходные вложения в материальные активы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D7880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инвестиционная недвижимость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предметы финансовой аренды (лизинга)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доходные вложения в материальные активы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D7880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Вложения в долгосрочные активы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Долгосрочные финансовые вложения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FD7880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Отложенные налоговые активы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Долгосрочная дебиторская задолженность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</w:tr>
      <w:tr w:rsidR="00FD7880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долгосрочные активы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7880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 разделу I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190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251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326</w:t>
            </w:r>
          </w:p>
        </w:tc>
      </w:tr>
      <w:tr w:rsidR="00FD7880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II. КРАТКОСРОЧНЫЕ АКТИВЫ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44651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Запасы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44651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материалы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44651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животные на выращивании и откорме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незавершенное производство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готовая продукция и товары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товары отгруженные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запасы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Долгосрочные активы, предназначенные для реализации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Расходы будущих периодов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144651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44651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Краткосрочная дебиторская задолженность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</w:tr>
      <w:tr w:rsidR="00144651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Краткосрочные финансовые вложения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Денежные средства и эквиваленты денежных средств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144651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краткосрочные активы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 разделу II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290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346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224</w:t>
            </w:r>
          </w:p>
        </w:tc>
      </w:tr>
      <w:tr w:rsidR="00144651" w:rsidRPr="00FD7880" w:rsidTr="00144651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БАЛАНС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300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597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550</w:t>
            </w:r>
          </w:p>
        </w:tc>
      </w:tr>
    </w:tbl>
    <w:p w:rsidR="00FD7880" w:rsidRPr="00FD7880" w:rsidRDefault="00FD7880" w:rsidP="00FD788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1"/>
        <w:gridCol w:w="930"/>
        <w:gridCol w:w="1550"/>
        <w:gridCol w:w="1640"/>
      </w:tblGrid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Собственный капитал и обязательства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Код строки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31 марта​ 2022</w:t>
            </w: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На 31 декабря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FD7880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D7880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III. СОБСТВЕННЫЙ КАПИТАЛ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880" w:rsidRPr="00FD7880" w:rsidRDefault="00FD7880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Уставный капитал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Неоплаченная часть уставного капитала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Собственные акции (доли в уставном капитале)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Резервный капитал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Добавочный капитал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(64)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(64)</w:t>
            </w: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Чистая прибыль (убыток) отчетного периода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470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Целевое финансирование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 разделу III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490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87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457A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IV. ДОЛГОСРОЧНЫЕ ОБЯЗАТЕЛЬСТВА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Долгосрочные кредиты и займы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510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428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384</w:t>
            </w: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Долгосрочные обязательства по лизинговым платежам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Отложенные налоговые обязательства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Доходы будущих периодов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Резервы предстоящих платежей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550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долгосрочные обязательства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 разделу IV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590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465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417</w:t>
            </w: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V. КРАТКОСРОЧНЫЕ ОБЯЗАТЕЛЬСТВА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Краткосрочные кредиты и займы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Краткосрочная часть долгосрочных обязательств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Краткосрочная кредиторская задолженность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поставщикам, подрядчикам, исполнителям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631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32" w:rsidRPr="00FD7880" w:rsidRDefault="00363332" w:rsidP="0036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 авансам полученным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632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 налогам и сборам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633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 социальному страхованию и обеспечению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634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 оплате труда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635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по лизинговым платежам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636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собственнику имущества (учредителям, участникам)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637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прочим кредиторам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638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Обязательства, предназначенные для реализации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640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Доходы будущих периодов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650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Резервы предстоящих платежей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Прочие краткосрочные обязательства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670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144651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 разделу V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690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</w:p>
        </w:tc>
      </w:tr>
      <w:tr w:rsidR="00144651" w:rsidRPr="00FD7880" w:rsidTr="00144651"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БАЛАНС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F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b/>
                <w:lang w:eastAsia="ru-RU"/>
              </w:rPr>
              <w:t>700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51" w:rsidRPr="00FD7880" w:rsidRDefault="00363332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597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4651" w:rsidRPr="00FD7880" w:rsidRDefault="00144651" w:rsidP="0094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550</w:t>
            </w:r>
          </w:p>
        </w:tc>
      </w:tr>
    </w:tbl>
    <w:p w:rsidR="00FD7880" w:rsidRPr="00FD7880" w:rsidRDefault="00FD7880" w:rsidP="00FD788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Руководитель      ___________________           ____</w:t>
      </w:r>
      <w:proofErr w:type="spellStart"/>
      <w:r w:rsidR="00A762A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Верзун</w:t>
      </w:r>
      <w:proofErr w:type="spellEnd"/>
      <w:r w:rsidR="00A762A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А.Н.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(подпись)                    (инициалы, фамилия)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Главный бухгалтер ___________________           _____</w:t>
      </w:r>
      <w:r w:rsidR="00C3457A" w:rsidRP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Андрончик Н.А.___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(подпись)                    (инициалы, фамилия)</w:t>
      </w:r>
    </w:p>
    <w:p w:rsidR="00FD7880" w:rsidRPr="00FD7880" w:rsidRDefault="00FD7880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FD7880" w:rsidRPr="00FD7880" w:rsidRDefault="00144651" w:rsidP="00FD788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26 апреля </w:t>
      </w:r>
      <w:r w:rsidR="00FD7880"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​ </w:t>
      </w:r>
      <w:r w:rsid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202</w:t>
      </w:r>
      <w:r w:rsidR="00A762A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</w:t>
      </w:r>
      <w:r w:rsid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FD7880"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г.</w:t>
      </w:r>
    </w:p>
    <w:p w:rsidR="00FD7880" w:rsidRDefault="00FD7880"/>
    <w:p w:rsidR="00FD7880" w:rsidRDefault="00FD7880"/>
    <w:p w:rsidR="00FD7880" w:rsidRDefault="00FD7880"/>
    <w:p w:rsidR="00F758F2" w:rsidRPr="00F758F2" w:rsidRDefault="00F758F2" w:rsidP="00F75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ОТЧЕТ</w:t>
      </w:r>
    </w:p>
    <w:p w:rsidR="00F758F2" w:rsidRPr="00F758F2" w:rsidRDefault="00F758F2" w:rsidP="00F75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 прибылях и убытках</w:t>
      </w:r>
    </w:p>
    <w:p w:rsidR="00F758F2" w:rsidRPr="00F758F2" w:rsidRDefault="00F758F2" w:rsidP="00F75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январь-</w:t>
      </w:r>
      <w:r w:rsidR="0016641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март</w:t>
      </w: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</w:t>
      </w:r>
      <w:r w:rsidR="0016641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</w:t>
      </w: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года</w:t>
      </w:r>
    </w:p>
    <w:p w:rsidR="00F758F2" w:rsidRPr="00F758F2" w:rsidRDefault="00F758F2" w:rsidP="00F75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9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5131"/>
      </w:tblGrid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Организация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ООО «Регион Лизинг»</w:t>
            </w:r>
          </w:p>
        </w:tc>
      </w:tr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Учетный номер плательщика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193157708</w:t>
            </w:r>
          </w:p>
        </w:tc>
      </w:tr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Вид экономической деятельности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64910</w:t>
            </w:r>
          </w:p>
        </w:tc>
      </w:tr>
      <w:tr w:rsidR="00F758F2" w:rsidRPr="00F758F2" w:rsidTr="00F758F2">
        <w:trPr>
          <w:trHeight w:val="544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</w:t>
            </w:r>
          </w:p>
        </w:tc>
      </w:tr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Орган управления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Лицо без ведомственной подчиненности</w:t>
            </w:r>
          </w:p>
        </w:tc>
      </w:tr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Тыс.рублей</w:t>
            </w:r>
          </w:p>
        </w:tc>
      </w:tr>
      <w:tr w:rsidR="00F758F2" w:rsidRPr="00F758F2" w:rsidTr="00F758F2">
        <w:trPr>
          <w:trHeight w:val="265"/>
        </w:trPr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880" w:rsidRPr="00FD7880" w:rsidRDefault="00F758F2" w:rsidP="00B264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78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инск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ул.Суоганова,д.27, пом.2Н</w:t>
            </w:r>
          </w:p>
        </w:tc>
      </w:tr>
    </w:tbl>
    <w:p w:rsidR="00F758F2" w:rsidRPr="00F758F2" w:rsidRDefault="00F758F2" w:rsidP="00F758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044"/>
        <w:gridCol w:w="1779"/>
        <w:gridCol w:w="1875"/>
      </w:tblGrid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Код строки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1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январь-</w:t>
            </w:r>
            <w:r w:rsidR="0016641D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64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16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январь-</w:t>
            </w:r>
            <w:r w:rsidR="0016641D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64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Выручка от реализации продукции,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A762A9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товаров, работ, услуг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F758F2" w:rsidRPr="00F758F2" w:rsidTr="00A762A9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Себестоимость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реализованной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(2)</w:t>
            </w:r>
          </w:p>
        </w:tc>
      </w:tr>
      <w:tr w:rsidR="00F758F2" w:rsidRPr="00F758F2" w:rsidTr="00A762A9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продукции, товаров, работ, услуг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020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A762A9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Валовая прибыль (010 - 020)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030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Управленческие расходы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(14)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(24)</w:t>
            </w: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Прибыль (убыток) от реализации продукции, товаров, работ, услуг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(030 - 040 - 050)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060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(4)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(5)</w:t>
            </w: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Прочие доходы по текущей деятельности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Прочие расходы по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текущей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080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Прибыль (убыток) от текущей деятельности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(+/-060 + 070 - 080)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090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(4)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(5)</w:t>
            </w: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Доходы по инвестиционной деятельности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доходы от выбытия основных средств,</w:t>
            </w:r>
          </w:p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нематериальных активов и других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долгосрочных активов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доходы от участия в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уставном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капитале</w:t>
            </w:r>
            <w:proofErr w:type="gramEnd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других организаций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проценты к получению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прочие доходы по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инвестиционной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по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инвестиционной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(19)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(38)</w:t>
            </w: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от выбытия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основных</w:t>
            </w:r>
            <w:proofErr w:type="gramEnd"/>
          </w:p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средств, нематериальных активов 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других долгосрочных активов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(19)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(38)</w:t>
            </w: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прочие расходы по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инвестиционной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Доходы по финансовой деятельности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курсовые</w:t>
            </w:r>
            <w:proofErr w:type="gramEnd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разницы от пересчета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активов и обязательств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прочие доходы по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финансовой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Расходы по финансовой деятельности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(48)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(14)</w:t>
            </w: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проценты к уплате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(3)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(6)</w:t>
            </w: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курсовые</w:t>
            </w:r>
            <w:proofErr w:type="gramEnd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разницы от пересчета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активов и обязательств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(45)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(8)</w:t>
            </w: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прочие расходы по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финансовой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Прибыль (убыток) от инвестиционной и финансовой деятельности (100 - 110 +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+ 120 - 130)</w:t>
            </w:r>
            <w:proofErr w:type="gramEnd"/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A7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Прибыль (убыток) до налогообложения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(+/-090 +/- 140)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(4)</w:t>
            </w: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Налог на прибыль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Изменение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отложенных</w:t>
            </w:r>
            <w:proofErr w:type="gramEnd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налоговых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активов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Изменение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отложенных</w:t>
            </w:r>
            <w:proofErr w:type="gramEnd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 налоговых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обязательств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Прочие налоги и сборы, исчисляемые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прибыли (дохода)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Прочие платежи, исчисляемые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прибыли (дохода)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Чистая прибыль (убыток) (+/-150 -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- 160 +/- 170 +/- 180 - 190 - 200)</w:t>
            </w:r>
            <w:proofErr w:type="gramEnd"/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(4)</w:t>
            </w: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 от переоценки долгосрочных активов, не включаемый в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чистую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прибыль (убыток)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Результат от прочих операций, не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включаемый в чистую прибыль (убыток)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Совокупная прибыль (убыток)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16641D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(+/-210 +/- 220 +/- 230)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F2" w:rsidRPr="00F758F2" w:rsidRDefault="0016641D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(4)</w:t>
            </w: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Базовая прибыль (убыток) на акцию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 xml:space="preserve">Разводненная прибыль (убыток) </w:t>
            </w:r>
            <w:proofErr w:type="gramStart"/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58F2" w:rsidRPr="00F758F2" w:rsidTr="00F758F2">
        <w:tc>
          <w:tcPr>
            <w:tcW w:w="8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акцию</w:t>
            </w: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8F2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2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58F2" w:rsidRPr="00F758F2" w:rsidRDefault="00F758F2" w:rsidP="00F7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758F2" w:rsidRPr="00F758F2" w:rsidRDefault="00F758F2" w:rsidP="00F758F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F758F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Руководитель      ___________________           ____</w:t>
      </w:r>
      <w:proofErr w:type="spellStart"/>
      <w:r w:rsidR="00A762A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Верзун</w:t>
      </w:r>
      <w:proofErr w:type="spellEnd"/>
      <w:r w:rsidR="00A762A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А.Н.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(подпись)                    (инициалы, фамилия)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Главный бухгалтер ___________________           _____</w:t>
      </w:r>
      <w:r w:rsidRPr="00F758F2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Андрончик Н.А.___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                      (подпись)                    (инициалы, фамилия)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</w:p>
    <w:p w:rsidR="00F758F2" w:rsidRPr="00FD7880" w:rsidRDefault="00F758F2" w:rsidP="00F758F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</w:t>
      </w:r>
      <w:r w:rsidR="0016641D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16641D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апреля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​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202</w:t>
      </w:r>
      <w:r w:rsidR="00A762A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FD78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г.</w:t>
      </w:r>
    </w:p>
    <w:p w:rsidR="00F758F2" w:rsidRDefault="00F758F2" w:rsidP="00F758F2"/>
    <w:p w:rsidR="00FD7880" w:rsidRDefault="00FD7880"/>
    <w:p w:rsidR="00FD7880" w:rsidRDefault="00FD7880"/>
    <w:p w:rsidR="00FD7880" w:rsidRDefault="00FD7880"/>
    <w:p w:rsidR="00FD7880" w:rsidRDefault="00FD7880"/>
    <w:sectPr w:rsidR="00FD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51"/>
    <w:rsid w:val="00144651"/>
    <w:rsid w:val="0016641D"/>
    <w:rsid w:val="00363332"/>
    <w:rsid w:val="00534E51"/>
    <w:rsid w:val="00A762A9"/>
    <w:rsid w:val="00AE3565"/>
    <w:rsid w:val="00C3457A"/>
    <w:rsid w:val="00F758F2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9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GlavBuh</cp:lastModifiedBy>
  <cp:revision>8</cp:revision>
  <dcterms:created xsi:type="dcterms:W3CDTF">2021-08-18T13:51:00Z</dcterms:created>
  <dcterms:modified xsi:type="dcterms:W3CDTF">2022-05-05T10:08:00Z</dcterms:modified>
</cp:coreProperties>
</file>